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5FCD" w:rsidRDefault="00046EE3" w:rsidP="00046EE3">
      <w:pPr>
        <w:rPr>
          <w:rFonts w:ascii="Arial" w:hAnsi="Arial" w:cs="Arial"/>
          <w:bCs/>
          <w:i/>
          <w:sz w:val="26"/>
          <w:szCs w:val="26"/>
          <w:u w:val="single"/>
          <w:rtl/>
        </w:rPr>
      </w:pPr>
      <w:bookmarkStart w:id="0" w:name="_GoBack"/>
      <w:bookmarkEnd w:id="0"/>
      <w:r w:rsidRPr="00046EE3">
        <w:rPr>
          <w:rFonts w:ascii="Arial" w:hAnsi="Arial" w:cs="Arial"/>
          <w:b/>
          <w:bCs/>
          <w:sz w:val="26"/>
          <w:szCs w:val="26"/>
          <w:u w:val="single"/>
          <w:rtl/>
        </w:rPr>
        <w:t>טופס:"</w:t>
      </w:r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>חוות דעת מקצועית במסגרת כוונה להתקשר עם ספק יחיד/ספק חוץ</w:t>
      </w:r>
      <w:r>
        <w:rPr>
          <w:rFonts w:ascii="Arial" w:hAnsi="Arial" w:cs="Arial"/>
          <w:bCs/>
          <w:i/>
          <w:sz w:val="26"/>
          <w:szCs w:val="26"/>
          <w:u w:val="single"/>
          <w:rtl/>
        </w:rPr>
        <w:t>"</w:t>
      </w:r>
    </w:p>
    <w:p w:rsidR="00046EE3" w:rsidRDefault="00046EE3" w:rsidP="00046EE3">
      <w:pPr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</w:pPr>
    </w:p>
    <w:p w:rsidR="00046EE3" w:rsidRPr="00046EE3" w:rsidRDefault="00046EE3" w:rsidP="00046EE3">
      <w:pPr>
        <w:rPr>
          <w:rFonts w:ascii="Arial" w:hAnsi="Arial" w:cs="Arial"/>
          <w:b/>
          <w:bCs/>
          <w:color w:val="FF0000"/>
          <w:sz w:val="20"/>
          <w:szCs w:val="20"/>
          <w:u w:val="single"/>
          <w:rtl/>
        </w:rPr>
      </w:pPr>
      <w:r w:rsidRPr="00FF54A8">
        <w:rPr>
          <w:rFonts w:ascii="Arial" w:hAnsi="Arial" w:cs="Arial"/>
          <w:bCs/>
          <w:i/>
          <w:sz w:val="20"/>
          <w:szCs w:val="20"/>
          <w:u w:val="single"/>
          <w:rtl/>
        </w:rPr>
        <w:t>יש למלא את השדות המסומנים באדום בלבד</w:t>
      </w:r>
    </w:p>
    <w:tbl>
      <w:tblPr>
        <w:tblStyle w:val="a3"/>
        <w:tblpPr w:leftFromText="180" w:rightFromText="180" w:vertAnchor="page" w:horzAnchor="margin" w:tblpY="2326"/>
        <w:bidiVisual/>
        <w:tblW w:w="4395" w:type="dxa"/>
        <w:tblLook w:val="01E0" w:firstRow="1" w:lastRow="1" w:firstColumn="1" w:lastColumn="1" w:noHBand="0" w:noVBand="0"/>
      </w:tblPr>
      <w:tblGrid>
        <w:gridCol w:w="1875"/>
        <w:gridCol w:w="2520"/>
      </w:tblGrid>
      <w:tr w:rsidR="00FB5FCD" w:rsidRPr="002D0394" w:rsidTr="00452F76">
        <w:trPr>
          <w:trHeight w:val="350"/>
        </w:trPr>
        <w:tc>
          <w:tcPr>
            <w:tcW w:w="1875" w:type="dxa"/>
            <w:shd w:val="clear" w:color="auto" w:fill="E6E6E6"/>
          </w:tcPr>
          <w:p w:rsidR="00FB5FCD" w:rsidRPr="002D0394" w:rsidRDefault="00FB5FCD" w:rsidP="004542D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="00452F7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4542D9">
              <w:rPr>
                <w:rFonts w:ascii="Arial" w:hAnsi="Arial" w:cs="Arial" w:hint="cs"/>
                <w:b/>
                <w:sz w:val="22"/>
                <w:szCs w:val="22"/>
                <w:rtl/>
              </w:rPr>
              <w:t>הבריאות</w:t>
            </w:r>
          </w:p>
        </w:tc>
        <w:tc>
          <w:tcPr>
            <w:tcW w:w="2520" w:type="dxa"/>
          </w:tcPr>
          <w:p w:rsidR="00FB5FCD" w:rsidRPr="002D0394" w:rsidRDefault="004542D9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המרכז הרפואי וולפסון</w:t>
            </w:r>
          </w:p>
        </w:tc>
      </w:tr>
      <w:tr w:rsidR="00FB5FCD" w:rsidRPr="002D0394" w:rsidTr="00452F76">
        <w:trPr>
          <w:trHeight w:val="361"/>
        </w:trPr>
        <w:tc>
          <w:tcPr>
            <w:tcW w:w="1875" w:type="dxa"/>
            <w:shd w:val="clear" w:color="auto" w:fill="E6E6E6"/>
          </w:tcPr>
          <w:p w:rsidR="00FB5FCD" w:rsidRPr="00165004" w:rsidRDefault="007305A6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FF54A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מחלקה  </w:t>
            </w:r>
          </w:p>
        </w:tc>
        <w:tc>
          <w:tcPr>
            <w:tcW w:w="2520" w:type="dxa"/>
          </w:tcPr>
          <w:p w:rsidR="00FB5FCD" w:rsidRPr="002D0394" w:rsidRDefault="007305A6" w:rsidP="0032593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חדר ניתוח </w:t>
            </w:r>
            <w:r w:rsidR="00325938">
              <w:rPr>
                <w:rFonts w:ascii="Arial" w:hAnsi="Arial" w:cs="Arial" w:hint="cs"/>
                <w:b/>
                <w:sz w:val="22"/>
                <w:szCs w:val="22"/>
                <w:rtl/>
              </w:rPr>
              <w:t>אורטופדיה</w:t>
            </w:r>
          </w:p>
        </w:tc>
      </w:tr>
      <w:tr w:rsidR="00FB5FCD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FF54A8">
              <w:rPr>
                <w:rFonts w:ascii="Arial" w:hAnsi="Arial" w:cs="Arial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2027FE" w:rsidRPr="002D0394" w:rsidRDefault="00FB5197" w:rsidP="00FB5197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2</w:t>
            </w:r>
            <w:r w:rsidR="00FF54A8">
              <w:rPr>
                <w:rFonts w:ascii="Arial" w:hAnsi="Arial" w:cs="Arial" w:hint="cs"/>
                <w:b/>
                <w:sz w:val="22"/>
                <w:szCs w:val="22"/>
                <w:rtl/>
              </w:rPr>
              <w:t>9</w:t>
            </w:r>
            <w:r w:rsidR="007305A6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</w:t>
            </w:r>
            <w:r w:rsidR="007305A6">
              <w:rPr>
                <w:rFonts w:ascii="Arial" w:hAnsi="Arial" w:cs="Arial" w:hint="cs"/>
                <w:b/>
                <w:sz w:val="22"/>
                <w:szCs w:val="22"/>
                <w:rtl/>
              </w:rPr>
              <w:t>.2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5</w:t>
            </w:r>
            <w:permStart w:id="493252796" w:edGrp="everyone"/>
            <w:permEnd w:id="493252796"/>
          </w:p>
        </w:tc>
      </w:tr>
      <w:tr w:rsidR="00452F76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452F76" w:rsidRPr="00452F76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52F76">
              <w:rPr>
                <w:rFonts w:ascii="Arial" w:hAnsi="Arial" w:cs="Arial"/>
                <w:b/>
                <w:sz w:val="22"/>
                <w:szCs w:val="22"/>
                <w:rtl/>
              </w:rPr>
              <w:t>בקשה מס' (פנימי)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452F76" w:rsidRPr="002D0394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</w:p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rtl/>
        </w:rPr>
        <w:t xml:space="preserve">אל: </w:t>
      </w: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ועדת המכרזים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</w:t>
      </w:r>
    </w:p>
    <w:p w:rsidR="00452F76" w:rsidRDefault="00452F76" w:rsidP="00FB5FCD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FB5FCD" w:rsidRPr="002A5F9B" w:rsidRDefault="00FB5FCD" w:rsidP="00FB5FCD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FB5FCD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283711" w:rsidP="00452F76">
      <w:pPr>
        <w:jc w:val="both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/>
          <w:bCs/>
          <w:noProof/>
          <w:sz w:val="22"/>
          <w:szCs w:val="22"/>
          <w:u w:val="single"/>
          <w:rtl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3552825</wp:posOffset>
                </wp:positionH>
                <wp:positionV relativeFrom="paragraph">
                  <wp:posOffset>35560</wp:posOffset>
                </wp:positionV>
                <wp:extent cx="104775" cy="104775"/>
                <wp:effectExtent l="9525" t="6985" r="9525" b="12065"/>
                <wp:wrapNone/>
                <wp:docPr id="5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775" cy="104775"/>
                        </a:xfrm>
                        <a:prstGeom prst="flowChar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8112E1D" id="_x0000_t124" coordsize="21600,21600" o:spt="124" path="m10800,qx,10800,10800,21600,21600,10800,10800,xem,10800nfl21600,10800em10800,nfl10800,21600e">
                <v:path o:extrusionok="f" gradientshapeok="t" o:connecttype="custom" o:connectlocs="10800,0;3163,3163;0,10800;3163,18437;10800,21600;18437,18437;21600,10800;18437,3163" textboxrect="3163,3163,18437,18437"/>
              </v:shapetype>
              <v:shape id="AutoShape 4" o:spid="_x0000_s1026" type="#_x0000_t124" style="position:absolute;left:0;text-align:left;margin-left:279.75pt;margin-top:2.8pt;width:8.25pt;height:8.2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o7+l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"/>
            </w:pict>
          </mc:Fallback>
        </mc:AlternateConten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הבקשה מסתמכת על תקנה</w:t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3(29) /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3(31) לתקנות חובת מכרזים ועל הוראות תכ"ם מס' 7.8.1 ו-7.8.2.</w:t>
      </w:r>
    </w:p>
    <w:p w:rsidR="00FB5FCD" w:rsidRPr="00813E93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Default="00283711" w:rsidP="00452F76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1990725</wp:posOffset>
                </wp:positionH>
                <wp:positionV relativeFrom="paragraph">
                  <wp:posOffset>50800</wp:posOffset>
                </wp:positionV>
                <wp:extent cx="104775" cy="104775"/>
                <wp:effectExtent l="9525" t="12700" r="9525" b="6350"/>
                <wp:wrapNone/>
                <wp:docPr id="4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775" cy="104775"/>
                        </a:xfrm>
                        <a:prstGeom prst="flowChar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33BA41" id="AutoShape 5" o:spid="_x0000_s1026" type="#_x0000_t124" style="position:absolute;left:0;text-align:left;margin-left:156.75pt;margin-top:4pt;width:8.25pt;height:8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Ogjq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"/>
            </w:pict>
          </mc:Fallback>
        </mc:AlternateConten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האם קיים בנושא ההתקשרות מכרז חשכ"ל</w:t>
      </w:r>
      <w:r w:rsidR="00452F76">
        <w:rPr>
          <w:rFonts w:ascii="Arial" w:hAnsi="Arial" w:cs="Arial"/>
          <w:bCs/>
          <w:sz w:val="22"/>
          <w:szCs w:val="22"/>
          <w:rtl/>
        </w:rPr>
        <w:t>: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 </w:t>
      </w:r>
      <w:r w:rsidR="00FB5FCD"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8"/>
          <w:szCs w:val="28"/>
          <w:rtl/>
        </w:rPr>
        <w:t xml:space="preserve">  </w:t>
      </w:r>
      <w:r w:rsidR="00FB5FCD" w:rsidRPr="007374D4">
        <w:rPr>
          <w:rFonts w:ascii="Arial" w:hAnsi="Arial" w:cs="Arial"/>
          <w:b/>
          <w:sz w:val="22"/>
          <w:szCs w:val="22"/>
          <w:rtl/>
        </w:rPr>
        <w:t>כן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</w:t>
      </w:r>
      <w:r w:rsidR="00FB5FCD">
        <w:rPr>
          <w:rFonts w:ascii="Arial" w:hAnsi="Arial" w:cs="Arial"/>
          <w:b/>
          <w:sz w:val="28"/>
          <w:szCs w:val="28"/>
          <w:rtl/>
        </w:rPr>
        <w:t xml:space="preserve">  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452F76" w:rsidRDefault="00452F76" w:rsidP="00452F76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813E93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FB5FCD" w:rsidRPr="00813E93" w:rsidTr="00452F76">
        <w:tc>
          <w:tcPr>
            <w:tcW w:w="3085" w:type="dxa"/>
          </w:tcPr>
          <w:p w:rsidR="00FB5FCD" w:rsidRPr="00813E93" w:rsidRDefault="006771AA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7443E9FD" wp14:editId="6C747C9A">
                      <wp:simplePos x="0" y="0"/>
                      <wp:positionH relativeFrom="column">
                        <wp:posOffset>1544320</wp:posOffset>
                      </wp:positionH>
                      <wp:positionV relativeFrom="paragraph">
                        <wp:posOffset>29210</wp:posOffset>
                      </wp:positionV>
                      <wp:extent cx="104775" cy="104775"/>
                      <wp:effectExtent l="0" t="0" r="28575" b="28575"/>
                      <wp:wrapNone/>
                      <wp:docPr id="2" name="AutoShape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13FCCD9" id="AutoShape 6" o:spid="_x0000_s1026" type="#_x0000_t124" style="position:absolute;left:0;text-align:left;margin-left:121.6pt;margin-top:2.3pt;width:8.25pt;height:8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"/>
                  </w:pict>
                </mc:Fallback>
              </mc:AlternateContent>
            </w:r>
            <w:r w:rsidR="00283711"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0FBFD4B1" wp14:editId="4D4F3F80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452F76" w:rsidRPr="004E5FA3" w:rsidRDefault="00452F76" w:rsidP="00FB5FCD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FBFD4B1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7aI+sw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" filled="f" stroked="f">
                      <v:textbox>
                        <w:txbxContent>
                          <w:p w:rsidR="00452F76" w:rsidRPr="004E5FA3" w:rsidRDefault="00452F76" w:rsidP="00FB5FCD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FB5FCD" w:rsidRPr="00813E93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2588"/>
        <w:gridCol w:w="3012"/>
        <w:gridCol w:w="2696"/>
      </w:tblGrid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F01DDC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01DDC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F01DDC" w:rsidRDefault="00314AA0" w:rsidP="000C777F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אחים איזנברג</w:t>
            </w:r>
            <w:r w:rsidR="00F41B6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6146C0" w:rsidRPr="00F01DDC">
              <w:rPr>
                <w:rFonts w:ascii="Arial" w:hAnsi="Arial" w:cs="Arial" w:hint="cs"/>
                <w:b/>
                <w:sz w:val="22"/>
                <w:szCs w:val="22"/>
                <w:rtl/>
              </w:rPr>
              <w:t>בע"מ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F01DDC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01DD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FB5FCD" w:rsidRPr="00F01DDC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01DD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F01DDC" w:rsidRDefault="000E2B28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510097272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F01DDC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01DD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5FCD" w:rsidRPr="00016CAB" w:rsidRDefault="00283711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>
                      <wp:simplePos x="0" y="0"/>
                      <wp:positionH relativeFrom="column">
                        <wp:posOffset>1449705</wp:posOffset>
                      </wp:positionH>
                      <wp:positionV relativeFrom="paragraph">
                        <wp:posOffset>51435</wp:posOffset>
                      </wp:positionV>
                      <wp:extent cx="104775" cy="104775"/>
                      <wp:effectExtent l="8255" t="13335" r="10795" b="5715"/>
                      <wp:wrapNone/>
                      <wp:docPr id="1" name="AutoShape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D1613A7" id="AutoShape 7" o:spid="_x0000_s1026" type="#_x0000_t124" style="position:absolute;left:0;text-align:left;margin-left:114.15pt;margin-top:4.05pt;width:8.25pt;height:8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8jom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"/>
                  </w:pict>
                </mc:Fallback>
              </mc:AlternateConten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  <w:r w:rsidR="00FB5FCD"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7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016CAB" w:rsidRDefault="00FB5FC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F01DDC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01DDC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F01DDC" w:rsidRDefault="000E2B28" w:rsidP="002B1854">
            <w:pPr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highlight w:val="yellow"/>
                <w:rtl/>
              </w:rPr>
              <w:t xml:space="preserve">168,200 </w:t>
            </w:r>
            <w:r w:rsidR="002B1854">
              <w:rPr>
                <w:rFonts w:ascii="Arial" w:hAnsi="Arial" w:cs="Arial" w:hint="cs"/>
                <w:bCs/>
                <w:sz w:val="22"/>
                <w:szCs w:val="22"/>
                <w:highlight w:val="yellow"/>
                <w:rtl/>
              </w:rPr>
              <w:t xml:space="preserve">₪ כולל מע"מ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F01DDC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01DD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314AA0" w:rsidP="007305A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24</w:t>
            </w:r>
            <w:r w:rsidR="0011149A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חודשים </w:t>
            </w:r>
          </w:p>
        </w:tc>
      </w:tr>
    </w:tbl>
    <w:p w:rsidR="00FB5FCD" w:rsidRDefault="00FB5FCD" w:rsidP="00FB5FCD">
      <w:pPr>
        <w:rPr>
          <w:rFonts w:ascii="Arial" w:hAnsi="Arial" w:cs="Arial"/>
          <w:bCs/>
          <w:rtl/>
        </w:rPr>
      </w:pPr>
    </w:p>
    <w:tbl>
      <w:tblPr>
        <w:tblStyle w:val="a3"/>
        <w:bidiVisual/>
        <w:tblW w:w="0" w:type="auto"/>
        <w:tblLook w:val="01E0" w:firstRow="1" w:lastRow="1" w:firstColumn="1" w:lastColumn="1" w:noHBand="0" w:noVBand="0"/>
      </w:tblPr>
      <w:tblGrid>
        <w:gridCol w:w="8296"/>
      </w:tblGrid>
      <w:tr w:rsidR="00452F76" w:rsidTr="00452F76">
        <w:tc>
          <w:tcPr>
            <w:tcW w:w="9178" w:type="dxa"/>
            <w:shd w:val="clear" w:color="auto" w:fill="E6E6E6"/>
          </w:tcPr>
          <w:p w:rsidR="00452F76" w:rsidRPr="00452F76" w:rsidRDefault="00452F76" w:rsidP="00452F76">
            <w:pPr>
              <w:spacing w:line="360" w:lineRule="auto"/>
              <w:rPr>
                <w:rFonts w:ascii="Arial" w:hAnsi="Arial" w:cs="Arial"/>
                <w:bCs/>
                <w:color w:val="FF0000"/>
                <w:sz w:val="22"/>
                <w:szCs w:val="22"/>
                <w:highlight w:val="yellow"/>
                <w:rtl/>
              </w:rPr>
            </w:pPr>
            <w:r w:rsidRPr="00FF54A8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  <w:r w:rsidR="000045A6" w:rsidRPr="00FF54A8">
              <w:rPr>
                <w:rFonts w:ascii="Arial" w:hAnsi="Arial" w:cs="Arial"/>
                <w:bCs/>
                <w:sz w:val="22"/>
                <w:szCs w:val="22"/>
                <w:rtl/>
              </w:rPr>
              <w:t>= מפרט טכני</w:t>
            </w:r>
          </w:p>
        </w:tc>
      </w:tr>
      <w:tr w:rsidR="00452F76" w:rsidRPr="00656066" w:rsidTr="00452F76">
        <w:tc>
          <w:tcPr>
            <w:tcW w:w="9178" w:type="dxa"/>
          </w:tcPr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5648F3" w:rsidRDefault="00E77C64" w:rsidP="00E77C64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u w:val="single"/>
                <w:rtl/>
              </w:rPr>
              <w:t xml:space="preserve">הסכם שירות למערכת שבב גנטי </w:t>
            </w:r>
            <w:r>
              <w:rPr>
                <w:b/>
                <w:bCs/>
              </w:rPr>
              <w:t>Thermo (Affymetrix) GeneChip</w:t>
            </w:r>
            <w:r>
              <w:rPr>
                <w:rFonts w:ascii="Arial" w:hAnsi="Arial" w:cs="Arial" w:hint="cs"/>
                <w:bCs/>
                <w:sz w:val="22"/>
                <w:szCs w:val="22"/>
                <w:u w:val="single"/>
                <w:rtl/>
              </w:rPr>
              <w:t xml:space="preserve"> הפועל במעבדה מולקולרית </w:t>
            </w:r>
            <w:r w:rsidR="007305A6">
              <w:rPr>
                <w:rFonts w:ascii="Arial" w:hAnsi="Arial" w:cs="Arial" w:hint="cs"/>
                <w:bCs/>
                <w:sz w:val="22"/>
                <w:szCs w:val="22"/>
              </w:rPr>
              <w:t xml:space="preserve"> </w:t>
            </w:r>
          </w:p>
          <w:p w:rsidR="000E2B28" w:rsidRPr="000E2B28" w:rsidRDefault="000E2B28" w:rsidP="00E77C64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MT" w:hAnsiTheme="minorHAnsi" w:cs="ArialMT" w:hint="cs"/>
                <w:sz w:val="20"/>
                <w:szCs w:val="20"/>
                <w:rtl/>
              </w:rPr>
              <w:t>החוזה</w:t>
            </w:r>
            <w:r>
              <w:rPr>
                <w:rFonts w:ascii="ArialMT" w:hAnsiTheme="minorHAnsi" w:cs="ArialMT"/>
                <w:sz w:val="20"/>
                <w:szCs w:val="20"/>
              </w:rPr>
              <w:t xml:space="preserve"> </w:t>
            </w:r>
            <w:r>
              <w:rPr>
                <w:rFonts w:ascii="ArialMT" w:hAnsiTheme="minorHAnsi" w:cs="ArialMT" w:hint="cs"/>
                <w:sz w:val="20"/>
                <w:szCs w:val="20"/>
                <w:rtl/>
              </w:rPr>
              <w:t>מתחיל</w:t>
            </w:r>
            <w:r>
              <w:rPr>
                <w:rFonts w:ascii="ArialMT" w:hAnsiTheme="minorHAnsi" w:cs="ArialMT"/>
                <w:sz w:val="20"/>
                <w:szCs w:val="20"/>
              </w:rPr>
              <w:t xml:space="preserve"> </w:t>
            </w:r>
            <w:r>
              <w:rPr>
                <w:rFonts w:ascii="ArialMT" w:hAnsiTheme="minorHAnsi" w:cs="ArialMT" w:hint="cs"/>
                <w:sz w:val="20"/>
                <w:szCs w:val="20"/>
                <w:rtl/>
              </w:rPr>
              <w:t>ב</w:t>
            </w:r>
            <w:r>
              <w:rPr>
                <w:rFonts w:ascii="ArialMT" w:hAnsiTheme="minorHAnsi" w:cs="ArialMT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 xml:space="preserve">1.1.2025- </w:t>
            </w:r>
            <w:r>
              <w:rPr>
                <w:rFonts w:ascii="ArialMT" w:hAnsiTheme="minorHAnsi" w:cs="ArialMT" w:hint="cs"/>
                <w:sz w:val="20"/>
                <w:szCs w:val="20"/>
                <w:rtl/>
              </w:rPr>
              <w:t>ויסתיים</w:t>
            </w:r>
            <w:r>
              <w:rPr>
                <w:rFonts w:ascii="ArialMT" w:hAnsiTheme="minorHAnsi" w:cs="ArialMT"/>
                <w:sz w:val="20"/>
                <w:szCs w:val="20"/>
              </w:rPr>
              <w:t xml:space="preserve"> </w:t>
            </w:r>
            <w:r>
              <w:rPr>
                <w:rFonts w:ascii="ArialMT" w:hAnsiTheme="minorHAnsi" w:cs="ArialMT" w:hint="cs"/>
                <w:sz w:val="20"/>
                <w:szCs w:val="20"/>
                <w:rtl/>
              </w:rPr>
              <w:t>ב</w:t>
            </w:r>
            <w:r>
              <w:rPr>
                <w:rFonts w:ascii="ArialMT" w:hAnsiTheme="minorHAnsi" w:cs="ArialMT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 xml:space="preserve">31.12.26 </w:t>
            </w:r>
          </w:p>
          <w:p w:rsidR="002B1854" w:rsidRDefault="002B1854" w:rsidP="0032593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2B1854" w:rsidRDefault="002B1854" w:rsidP="0032593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3 חודשי התנסות ללא תשלום .</w:t>
            </w: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165004" w:rsidRPr="00DA71F8" w:rsidRDefault="000045A6" w:rsidP="00DA71F8">
            <w:pPr>
              <w:pStyle w:val="a4"/>
              <w:numPr>
                <w:ilvl w:val="0"/>
                <w:numId w:val="4"/>
              </w:num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A71F8">
              <w:rPr>
                <w:rFonts w:ascii="Arial" w:hAnsi="Arial" w:cs="Arial"/>
                <w:bCs/>
                <w:sz w:val="22"/>
                <w:szCs w:val="22"/>
                <w:rtl/>
              </w:rPr>
              <w:t>למען הסר ספק מובהר בזאת כי השגה שתתקבל, ככל שתתקבל, תיבחן לאור המפרט הטכני והנימוקים המתוארים בפסקה הבאה ובחינת הנסיבות הרלוונטיות.</w:t>
            </w:r>
          </w:p>
          <w:p w:rsidR="00165004" w:rsidRPr="00656066" w:rsidRDefault="00165004" w:rsidP="0016500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F54A8" w:rsidRDefault="00FF54A8" w:rsidP="00FB5FCD">
      <w:pPr>
        <w:rPr>
          <w:rFonts w:ascii="Arial" w:hAnsi="Arial" w:cs="Arial"/>
          <w:bCs/>
          <w:u w:val="single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color w:val="FF0000"/>
          <w:u w:val="single"/>
          <w:rtl/>
        </w:rPr>
      </w:pPr>
      <w:r w:rsidRPr="00FF54A8">
        <w:rPr>
          <w:rFonts w:ascii="Arial" w:hAnsi="Arial" w:cs="Arial"/>
          <w:bCs/>
          <w:u w:val="single"/>
          <w:rtl/>
        </w:rPr>
        <w:t>נימוקים כי הספק הוא ספק יחיד או כי הטובין הם טובי חוץ</w:t>
      </w:r>
    </w:p>
    <w:p w:rsidR="00FB5FCD" w:rsidRDefault="00FB5FCD" w:rsidP="00FB5FCD">
      <w:pPr>
        <w:rPr>
          <w:rFonts w:ascii="Arial" w:hAnsi="Arial" w:cs="Arial"/>
          <w:bCs/>
          <w:sz w:val="22"/>
          <w:szCs w:val="22"/>
          <w:rtl/>
        </w:rPr>
      </w:pPr>
    </w:p>
    <w:p w:rsidR="00D221C2" w:rsidRPr="00165004" w:rsidRDefault="00D221C2" w:rsidP="00D221C2">
      <w:pPr>
        <w:spacing w:line="360" w:lineRule="auto"/>
        <w:rPr>
          <w:rFonts w:ascii="Arial" w:hAnsi="Arial" w:cs="Arial"/>
          <w:bCs/>
          <w:sz w:val="22"/>
          <w:szCs w:val="22"/>
          <w:u w:val="single"/>
          <w:rtl/>
        </w:rPr>
      </w:pPr>
      <w:r w:rsidRPr="00165004">
        <w:rPr>
          <w:rFonts w:ascii="Arial" w:hAnsi="Arial" w:cs="Arial"/>
          <w:bCs/>
          <w:sz w:val="22"/>
          <w:szCs w:val="22"/>
          <w:u w:val="single"/>
          <w:rtl/>
        </w:rPr>
        <w:t xml:space="preserve">נא להתייחס לסעיפים הבאים: </w:t>
      </w:r>
    </w:p>
    <w:p w:rsidR="00D221C2" w:rsidRPr="00A025C8" w:rsidRDefault="00D221C2" w:rsidP="00D221C2">
      <w:pPr>
        <w:pStyle w:val="a4"/>
        <w:numPr>
          <w:ilvl w:val="0"/>
          <w:numId w:val="6"/>
        </w:num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A025C8">
        <w:rPr>
          <w:rFonts w:ascii="Arial" w:hAnsi="Arial" w:cs="Arial"/>
          <w:b/>
          <w:sz w:val="22"/>
          <w:szCs w:val="22"/>
          <w:rtl/>
        </w:rPr>
        <w:t xml:space="preserve">האמצעים שבהם נערכו בדיקות לאיתור ספקים נוספים והכנת חוות דעת </w:t>
      </w:r>
      <w:r w:rsidR="00A666F1">
        <w:rPr>
          <w:rFonts w:ascii="Arial" w:hAnsi="Arial" w:cs="Arial" w:hint="cs"/>
          <w:b/>
          <w:sz w:val="22"/>
          <w:szCs w:val="22"/>
          <w:rtl/>
        </w:rPr>
        <w:t>:</w:t>
      </w:r>
      <w:r w:rsidRPr="00A025C8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:rsidR="00F60208" w:rsidRPr="00FF54A8" w:rsidRDefault="00E77C64" w:rsidP="00E77C64">
      <w:pPr>
        <w:pStyle w:val="a4"/>
        <w:spacing w:line="360" w:lineRule="auto"/>
        <w:ind w:left="804"/>
        <w:jc w:val="both"/>
        <w:rPr>
          <w:rFonts w:ascii="Arial" w:hAnsi="Arial" w:cs="Arial"/>
          <w:b/>
          <w:color w:val="FF0000"/>
          <w:sz w:val="22"/>
          <w:szCs w:val="22"/>
          <w:rtl/>
        </w:rPr>
      </w:pPr>
      <w:r>
        <w:rPr>
          <w:rFonts w:ascii="Arial" w:hAnsi="Arial" w:cs="Arial" w:hint="cs"/>
          <w:bCs/>
          <w:u w:val="single"/>
          <w:rtl/>
        </w:rPr>
        <w:lastRenderedPageBreak/>
        <w:t xml:space="preserve">מדובר בהסכם שירות למערכת קיימת , הספק מוכר "אחים איזנברג" מכר לביה"ח את המערכת .  </w:t>
      </w:r>
    </w:p>
    <w:p w:rsidR="00A666F1" w:rsidRPr="00F60208" w:rsidRDefault="00A666F1" w:rsidP="00F60208">
      <w:pPr>
        <w:pStyle w:val="a4"/>
        <w:spacing w:line="360" w:lineRule="auto"/>
        <w:ind w:left="804"/>
        <w:jc w:val="both"/>
        <w:rPr>
          <w:rFonts w:ascii="Arial" w:hAnsi="Arial" w:cs="Arial"/>
          <w:b/>
          <w:color w:val="FF0000"/>
          <w:sz w:val="22"/>
          <w:szCs w:val="22"/>
          <w:rtl/>
        </w:rPr>
      </w:pPr>
    </w:p>
    <w:p w:rsidR="00D221C2" w:rsidRPr="00A025C8" w:rsidRDefault="00D221C2" w:rsidP="00D221C2">
      <w:pPr>
        <w:pStyle w:val="a4"/>
        <w:numPr>
          <w:ilvl w:val="0"/>
          <w:numId w:val="6"/>
        </w:num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28176C">
        <w:rPr>
          <w:rFonts w:ascii="Arial" w:hAnsi="Arial" w:cs="Arial" w:hint="cs"/>
          <w:b/>
          <w:sz w:val="22"/>
          <w:szCs w:val="22"/>
          <w:rtl/>
        </w:rPr>
        <w:t>יש לפרט</w:t>
      </w:r>
      <w:r w:rsidRPr="0028176C">
        <w:rPr>
          <w:rFonts w:ascii="Arial" w:hAnsi="Arial" w:cs="Arial"/>
          <w:b/>
          <w:sz w:val="22"/>
          <w:szCs w:val="22"/>
          <w:rtl/>
        </w:rPr>
        <w:t xml:space="preserve"> מקורות מידע ופעולות שננקטו (לדוגמה חיפוש באינטרנט, התכתבות עם ספקים, פגישה או שיחה עם ספקים וכדומה</w:t>
      </w:r>
      <w:r w:rsidRPr="0028176C">
        <w:rPr>
          <w:rFonts w:ascii="Arial" w:hAnsi="Arial" w:cs="Arial" w:hint="cs"/>
          <w:b/>
          <w:sz w:val="22"/>
          <w:szCs w:val="22"/>
          <w:rtl/>
        </w:rPr>
        <w:t>, שיחה עם לפחות 3 עמיתים מבתי חולים הילל יפה , אסף הרופא ובית החולים ברזילאי</w:t>
      </w:r>
      <w:r w:rsidRPr="0028176C">
        <w:rPr>
          <w:rFonts w:ascii="Arial" w:hAnsi="Arial" w:cs="Arial"/>
          <w:b/>
          <w:sz w:val="22"/>
          <w:szCs w:val="22"/>
          <w:rtl/>
        </w:rPr>
        <w:t>).</w:t>
      </w:r>
      <w:r w:rsidRPr="0028176C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:rsidR="00A666F1" w:rsidRPr="00A666F1" w:rsidRDefault="00A666F1" w:rsidP="00A666F1">
      <w:pPr>
        <w:pStyle w:val="a4"/>
        <w:spacing w:line="360" w:lineRule="auto"/>
        <w:ind w:left="804"/>
        <w:jc w:val="both"/>
        <w:rPr>
          <w:rFonts w:ascii="Arial" w:hAnsi="Arial" w:cs="Arial"/>
          <w:bCs/>
          <w:rtl/>
        </w:rPr>
      </w:pPr>
      <w:r w:rsidRPr="00A666F1">
        <w:rPr>
          <w:rFonts w:ascii="Arial" w:hAnsi="Arial" w:cs="Arial" w:hint="cs"/>
          <w:bCs/>
          <w:rtl/>
        </w:rPr>
        <w:t xml:space="preserve">פניה לספק לקבל אישור אמ"ר בתוקף , אימות / בדיקה במאגר אישורי אמ"ר במש"ב </w:t>
      </w:r>
    </w:p>
    <w:p w:rsidR="00A666F1" w:rsidRPr="00A666F1" w:rsidRDefault="00A666F1" w:rsidP="00A666F1">
      <w:pPr>
        <w:pStyle w:val="a4"/>
        <w:spacing w:line="360" w:lineRule="auto"/>
        <w:ind w:left="804"/>
        <w:jc w:val="both"/>
        <w:rPr>
          <w:rFonts w:ascii="Arial" w:hAnsi="Arial" w:cs="Arial"/>
          <w:b/>
          <w:rtl/>
        </w:rPr>
      </w:pPr>
    </w:p>
    <w:p w:rsidR="00D221C2" w:rsidRDefault="00D221C2" w:rsidP="00A666F1">
      <w:pPr>
        <w:pStyle w:val="a4"/>
        <w:numPr>
          <w:ilvl w:val="0"/>
          <w:numId w:val="6"/>
        </w:num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A025C8">
        <w:rPr>
          <w:rFonts w:ascii="Arial" w:hAnsi="Arial" w:cs="Arial" w:hint="cs"/>
          <w:b/>
          <w:sz w:val="22"/>
          <w:szCs w:val="22"/>
          <w:rtl/>
        </w:rPr>
        <w:t>יש לפרט</w:t>
      </w:r>
      <w:r w:rsidRPr="00A025C8">
        <w:rPr>
          <w:rFonts w:ascii="Arial" w:hAnsi="Arial" w:cs="Arial"/>
          <w:b/>
          <w:sz w:val="22"/>
          <w:szCs w:val="22"/>
          <w:rtl/>
        </w:rPr>
        <w:t xml:space="preserve"> ממצאי הבדיקה</w:t>
      </w:r>
      <w:r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  <w:r w:rsidR="00A666F1">
        <w:rPr>
          <w:rFonts w:ascii="Arial" w:hAnsi="Arial" w:cs="Arial" w:hint="cs"/>
          <w:b/>
          <w:sz w:val="22"/>
          <w:szCs w:val="22"/>
          <w:rtl/>
        </w:rPr>
        <w:t xml:space="preserve"> : </w:t>
      </w:r>
    </w:p>
    <w:p w:rsidR="00A666F1" w:rsidRDefault="00A666F1" w:rsidP="00A666F1">
      <w:pPr>
        <w:pStyle w:val="a4"/>
        <w:spacing w:line="360" w:lineRule="auto"/>
        <w:ind w:left="804"/>
        <w:jc w:val="both"/>
        <w:rPr>
          <w:rFonts w:ascii="Arial" w:hAnsi="Arial" w:cs="Arial"/>
          <w:b/>
          <w:sz w:val="22"/>
          <w:szCs w:val="22"/>
        </w:rPr>
      </w:pPr>
    </w:p>
    <w:p w:rsidR="001B6A9F" w:rsidRPr="00184FC4" w:rsidRDefault="00A666F1" w:rsidP="00E77C64">
      <w:pPr>
        <w:pStyle w:val="a4"/>
        <w:spacing w:line="360" w:lineRule="auto"/>
        <w:ind w:left="804"/>
        <w:jc w:val="both"/>
        <w:rPr>
          <w:rFonts w:ascii="Arial" w:hAnsi="Arial" w:cs="Arial"/>
          <w:bCs/>
          <w:color w:val="FF0000"/>
          <w:sz w:val="22"/>
          <w:szCs w:val="22"/>
          <w:rtl/>
        </w:rPr>
      </w:pPr>
      <w:r w:rsidRPr="00A666F1">
        <w:rPr>
          <w:rFonts w:ascii="Arial" w:hAnsi="Arial" w:cs="Arial" w:hint="cs"/>
          <w:bCs/>
          <w:rtl/>
        </w:rPr>
        <w:t xml:space="preserve">חברת </w:t>
      </w:r>
      <w:r w:rsidR="00E77C64">
        <w:rPr>
          <w:rFonts w:ascii="Arial" w:hAnsi="Arial" w:cs="Arial" w:hint="cs"/>
          <w:bCs/>
          <w:rtl/>
        </w:rPr>
        <w:t>אחים איזנברג</w:t>
      </w:r>
      <w:r w:rsidRPr="00A666F1">
        <w:rPr>
          <w:rFonts w:ascii="Arial" w:hAnsi="Arial" w:cs="Arial" w:hint="cs"/>
          <w:bCs/>
          <w:rtl/>
        </w:rPr>
        <w:t xml:space="preserve"> , מספקת את המכשירים וכמו גם שרות תיקונים וחלפים מקוריים , אין ספקים נוספים</w:t>
      </w:r>
      <w:r w:rsidRPr="00A666F1">
        <w:rPr>
          <w:rFonts w:ascii="Arial" w:hAnsi="Arial" w:cs="Arial" w:hint="cs"/>
          <w:bCs/>
          <w:sz w:val="28"/>
          <w:szCs w:val="28"/>
          <w:rtl/>
        </w:rPr>
        <w:t xml:space="preserve"> </w:t>
      </w:r>
      <w:r w:rsidR="00184FC4" w:rsidRPr="00E77C64">
        <w:rPr>
          <w:rFonts w:ascii="Arial" w:hAnsi="Arial" w:cs="Arial" w:hint="cs"/>
          <w:bCs/>
          <w:rtl/>
        </w:rPr>
        <w:t xml:space="preserve">שיכולים להציע </w:t>
      </w:r>
      <w:r w:rsidR="00E77C64" w:rsidRPr="00E77C64">
        <w:rPr>
          <w:rFonts w:ascii="Arial" w:hAnsi="Arial" w:cs="Arial" w:hint="cs"/>
          <w:bCs/>
          <w:rtl/>
        </w:rPr>
        <w:t>שירות טכני למערכת הקיימת בביה"ח</w:t>
      </w:r>
      <w:r w:rsidR="00E77C64">
        <w:rPr>
          <w:rFonts w:ascii="Arial" w:hAnsi="Arial" w:cs="Arial" w:hint="cs"/>
          <w:bCs/>
          <w:sz w:val="22"/>
          <w:szCs w:val="22"/>
          <w:rtl/>
        </w:rPr>
        <w:t xml:space="preserve"> </w:t>
      </w:r>
    </w:p>
    <w:p w:rsidR="00D221C2" w:rsidRPr="00A025C8" w:rsidRDefault="00D221C2" w:rsidP="00D221C2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</w:p>
    <w:p w:rsidR="00D221C2" w:rsidRPr="00A025C8" w:rsidRDefault="00D221C2" w:rsidP="00D221C2">
      <w:pPr>
        <w:pStyle w:val="a4"/>
        <w:numPr>
          <w:ilvl w:val="0"/>
          <w:numId w:val="6"/>
        </w:num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A025C8">
        <w:rPr>
          <w:rFonts w:ascii="Arial" w:hAnsi="Arial" w:cs="Arial" w:hint="cs"/>
          <w:b/>
          <w:sz w:val="22"/>
          <w:szCs w:val="22"/>
          <w:rtl/>
        </w:rPr>
        <w:t xml:space="preserve">יש לפרט נימוקים והערות נוספות </w:t>
      </w:r>
    </w:p>
    <w:p w:rsidR="00555264" w:rsidRPr="00A666F1" w:rsidRDefault="00A666F1" w:rsidP="00E77C64">
      <w:pPr>
        <w:spacing w:line="360" w:lineRule="auto"/>
        <w:ind w:left="804"/>
        <w:jc w:val="both"/>
        <w:rPr>
          <w:rFonts w:ascii="Arial" w:hAnsi="Arial" w:cs="Arial"/>
          <w:bCs/>
          <w:rtl/>
        </w:rPr>
      </w:pPr>
      <w:r w:rsidRPr="00A666F1">
        <w:rPr>
          <w:rFonts w:ascii="Arial" w:hAnsi="Arial" w:cs="Arial" w:hint="cs"/>
          <w:bCs/>
          <w:rtl/>
        </w:rPr>
        <w:t xml:space="preserve">כמפורט בסעיף 3 לעיל </w:t>
      </w:r>
      <w:r>
        <w:rPr>
          <w:rFonts w:ascii="Arial" w:hAnsi="Arial" w:cs="Arial" w:hint="cs"/>
          <w:bCs/>
          <w:rtl/>
        </w:rPr>
        <w:t>אין ספקים נוספים מאושרי אמ"ר , ביה"ח מחויב</w:t>
      </w:r>
      <w:r w:rsidR="00184FC4">
        <w:rPr>
          <w:rFonts w:ascii="Arial" w:hAnsi="Arial" w:cs="Arial"/>
          <w:bCs/>
        </w:rPr>
        <w:t xml:space="preserve"> </w:t>
      </w:r>
      <w:r w:rsidR="00184FC4">
        <w:rPr>
          <w:rFonts w:ascii="Arial" w:hAnsi="Arial" w:cs="Arial" w:hint="cs"/>
          <w:bCs/>
          <w:rtl/>
        </w:rPr>
        <w:t xml:space="preserve">להתקשר </w:t>
      </w:r>
      <w:r>
        <w:rPr>
          <w:rFonts w:ascii="Arial" w:hAnsi="Arial" w:cs="Arial" w:hint="cs"/>
          <w:bCs/>
          <w:rtl/>
        </w:rPr>
        <w:t xml:space="preserve">אך ורק </w:t>
      </w:r>
      <w:r w:rsidR="00184FC4">
        <w:rPr>
          <w:rFonts w:ascii="Arial" w:hAnsi="Arial" w:cs="Arial" w:hint="cs"/>
          <w:bCs/>
          <w:rtl/>
        </w:rPr>
        <w:t xml:space="preserve">עם </w:t>
      </w:r>
      <w:r>
        <w:rPr>
          <w:rFonts w:ascii="Arial" w:hAnsi="Arial" w:cs="Arial" w:hint="cs"/>
          <w:bCs/>
          <w:rtl/>
        </w:rPr>
        <w:t xml:space="preserve">ספקים מאושרי אמ"ר </w:t>
      </w:r>
      <w:r w:rsidR="00880589">
        <w:rPr>
          <w:rFonts w:ascii="Arial" w:hAnsi="Arial" w:cs="Arial" w:hint="cs"/>
          <w:bCs/>
          <w:rtl/>
        </w:rPr>
        <w:t>לציוד מסוג כזה</w:t>
      </w:r>
      <w:r>
        <w:rPr>
          <w:rFonts w:ascii="Arial" w:hAnsi="Arial" w:cs="Arial" w:hint="cs"/>
          <w:bCs/>
          <w:rtl/>
        </w:rPr>
        <w:t>.</w:t>
      </w: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FF54A8" w:rsidRDefault="00FF54A8" w:rsidP="00FB5FCD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FF54A8" w:rsidRDefault="00FB5FCD" w:rsidP="00FB5FCD">
      <w:pPr>
        <w:rPr>
          <w:rFonts w:ascii="Arial" w:hAnsi="Arial" w:cs="Arial"/>
          <w:bCs/>
          <w:sz w:val="22"/>
          <w:szCs w:val="22"/>
          <w:rtl/>
        </w:rPr>
      </w:pPr>
      <w:r w:rsidRPr="00FF54A8">
        <w:rPr>
          <w:rFonts w:ascii="Arial" w:hAnsi="Arial" w:cs="Arial"/>
          <w:bCs/>
          <w:sz w:val="22"/>
          <w:szCs w:val="22"/>
          <w:rtl/>
        </w:rPr>
        <w:t>לאור הנימוקים שמניתי לעיל אנו מבקשים לערוך ההתקשרות בהליך פטור ממכרז.</w:t>
      </w:r>
    </w:p>
    <w:p w:rsidR="00FB5FCD" w:rsidRPr="00FF54A8" w:rsidRDefault="00FB5FCD" w:rsidP="00FB5FCD">
      <w:pPr>
        <w:rPr>
          <w:rFonts w:ascii="Arial" w:hAnsi="Arial" w:cs="Arial"/>
          <w:bCs/>
          <w:sz w:val="22"/>
          <w:szCs w:val="22"/>
          <w:rtl/>
        </w:rPr>
      </w:pPr>
      <w:r w:rsidRPr="00FF54A8">
        <w:rPr>
          <w:rFonts w:ascii="Arial" w:hAnsi="Arial" w:cs="Arial"/>
          <w:bCs/>
          <w:sz w:val="22"/>
          <w:szCs w:val="22"/>
          <w:rtl/>
        </w:rPr>
        <w:t>חוות דעתי זו ניתנת מתוקף היותי הסמכות המקצועית לנושא זה.</w:t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FF54A8" w:rsidRPr="00FF54A8" w:rsidRDefault="00FF54A8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FF54A8">
        <w:rPr>
          <w:rFonts w:ascii="Arial" w:hAnsi="Arial" w:cs="Arial"/>
          <w:bCs/>
          <w:sz w:val="22"/>
          <w:szCs w:val="22"/>
          <w:rtl/>
        </w:rPr>
        <w:t xml:space="preserve">בכבוד רב,                                                     </w:t>
      </w:r>
    </w:p>
    <w:tbl>
      <w:tblPr>
        <w:tblStyle w:val="a3"/>
        <w:tblpPr w:leftFromText="180" w:rightFromText="180" w:vertAnchor="text" w:horzAnchor="margin" w:tblpY="105"/>
        <w:bidiVisual/>
        <w:tblW w:w="0" w:type="auto"/>
        <w:tblLook w:val="01E0" w:firstRow="1" w:lastRow="1" w:firstColumn="1" w:lastColumn="1" w:noHBand="0" w:noVBand="0"/>
      </w:tblPr>
      <w:tblGrid>
        <w:gridCol w:w="2287"/>
        <w:gridCol w:w="2820"/>
        <w:gridCol w:w="3189"/>
      </w:tblGrid>
      <w:tr w:rsidR="00165004" w:rsidTr="00165004">
        <w:tc>
          <w:tcPr>
            <w:tcW w:w="2617" w:type="dxa"/>
          </w:tcPr>
          <w:p w:rsidR="00165004" w:rsidRDefault="000E2B28" w:rsidP="00DC7D73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שמילוביץ חנן</w:t>
            </w:r>
          </w:p>
        </w:tc>
        <w:tc>
          <w:tcPr>
            <w:tcW w:w="3301" w:type="dxa"/>
          </w:tcPr>
          <w:p w:rsidR="00165004" w:rsidRDefault="000E2B28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 מח' הנדסה רפואית</w:t>
            </w:r>
          </w:p>
        </w:tc>
        <w:tc>
          <w:tcPr>
            <w:tcW w:w="2604" w:type="dxa"/>
          </w:tcPr>
          <w:p w:rsidR="00165004" w:rsidRDefault="000E2B28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noProof/>
                <w:sz w:val="22"/>
                <w:szCs w:val="22"/>
                <w:rtl/>
              </w:rPr>
              <w:drawing>
                <wp:inline distT="0" distB="0" distL="0" distR="0">
                  <wp:extent cx="1888236" cy="1303020"/>
                  <wp:effectExtent l="0" t="0" r="0" b="0"/>
                  <wp:docPr id="6" name="תמונה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חתימה חנן שמילוביץ.jpg"/>
                          <pic:cNvPicPr/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88236" cy="13030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65004" w:rsidTr="00165004">
        <w:tc>
          <w:tcPr>
            <w:tcW w:w="2617" w:type="dxa"/>
            <w:shd w:val="clear" w:color="auto" w:fill="E6E6E6"/>
          </w:tcPr>
          <w:p w:rsidR="00165004" w:rsidRPr="00D779B6" w:rsidRDefault="00165004" w:rsidP="00165004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301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604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F76837" w:rsidRDefault="00FB5FCD" w:rsidP="006146C0">
      <w:r>
        <w:rPr>
          <w:rFonts w:ascii="Arial" w:hAnsi="Arial" w:cs="Arial"/>
          <w:b/>
          <w:sz w:val="22"/>
          <w:szCs w:val="22"/>
          <w:rtl/>
        </w:rPr>
        <w:t xml:space="preserve">                    </w:t>
      </w:r>
    </w:p>
    <w:sectPr w:rsidR="00F76837" w:rsidSect="00EF1AF2">
      <w:head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26DDE" w:rsidRDefault="00126DDE" w:rsidP="00E50C24">
      <w:r>
        <w:separator/>
      </w:r>
    </w:p>
  </w:endnote>
  <w:endnote w:type="continuationSeparator" w:id="0">
    <w:p w:rsidR="00126DDE" w:rsidRDefault="00126DDE" w:rsidP="00E50C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ArialMT"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26DDE" w:rsidRDefault="00126DDE" w:rsidP="00E50C24">
      <w:r>
        <w:separator/>
      </w:r>
    </w:p>
  </w:footnote>
  <w:footnote w:type="continuationSeparator" w:id="0">
    <w:p w:rsidR="00126DDE" w:rsidRDefault="00126DDE" w:rsidP="00E50C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0C24" w:rsidRPr="00D322AD" w:rsidRDefault="00E50C24" w:rsidP="00E50C24">
    <w:pPr>
      <w:pStyle w:val="a5"/>
      <w:jc w:val="right"/>
      <w:rPr>
        <w:rFonts w:cs="David"/>
        <w:b/>
        <w:bCs/>
        <w:sz w:val="28"/>
        <w:szCs w:val="28"/>
      </w:rPr>
    </w:pPr>
    <w:r w:rsidRPr="00D322AD">
      <w:rPr>
        <w:rFonts w:cs="David"/>
        <w:b/>
        <w:bCs/>
        <w:sz w:val="28"/>
        <w:szCs w:val="28"/>
      </w:rPr>
      <w:t>-</w:t>
    </w:r>
    <w:r w:rsidR="00BE4092" w:rsidRPr="00D322AD">
      <w:rPr>
        <w:rFonts w:cs="David"/>
        <w:b/>
        <w:bCs/>
        <w:sz w:val="28"/>
        <w:szCs w:val="28"/>
      </w:rPr>
      <w:fldChar w:fldCharType="begin"/>
    </w:r>
    <w:r w:rsidRPr="00D322AD">
      <w:rPr>
        <w:rFonts w:cs="David"/>
        <w:b/>
        <w:bCs/>
        <w:sz w:val="28"/>
        <w:szCs w:val="28"/>
      </w:rPr>
      <w:instrText xml:space="preserve"> PAGE   \* MERGEFORMAT </w:instrText>
    </w:r>
    <w:r w:rsidR="00BE4092" w:rsidRPr="00D322AD">
      <w:rPr>
        <w:rFonts w:cs="David"/>
        <w:b/>
        <w:bCs/>
        <w:sz w:val="28"/>
        <w:szCs w:val="28"/>
      </w:rPr>
      <w:fldChar w:fldCharType="separate"/>
    </w:r>
    <w:r w:rsidR="00495F50" w:rsidRPr="00495F50">
      <w:rPr>
        <w:rFonts w:cs="David"/>
        <w:b/>
        <w:bCs/>
        <w:noProof/>
        <w:sz w:val="28"/>
        <w:szCs w:val="28"/>
        <w:rtl/>
        <w:lang w:val="he-IL"/>
      </w:rPr>
      <w:t>1</w:t>
    </w:r>
    <w:r w:rsidR="00BE4092" w:rsidRPr="00D322AD">
      <w:rPr>
        <w:rFonts w:cs="David"/>
        <w:b/>
        <w:bCs/>
        <w:sz w:val="28"/>
        <w:szCs w:val="28"/>
      </w:rPr>
      <w:fldChar w:fldCharType="end"/>
    </w:r>
    <w:r w:rsidRPr="00D322AD">
      <w:rPr>
        <w:rFonts w:cs="David"/>
        <w:b/>
        <w:bCs/>
        <w:sz w:val="28"/>
        <w:szCs w:val="28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4F733C84"/>
    <w:multiLevelType w:val="hybridMultilevel"/>
    <w:tmpl w:val="806ADE9A"/>
    <w:lvl w:ilvl="0" w:tplc="E7FC673A">
      <w:start w:val="1"/>
      <w:numFmt w:val="decimal"/>
      <w:lvlText w:val="%1."/>
      <w:lvlJc w:val="left"/>
      <w:pPr>
        <w:ind w:left="804" w:hanging="444"/>
      </w:pPr>
      <w:rPr>
        <w:rFonts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FD1424"/>
    <w:multiLevelType w:val="hybridMultilevel"/>
    <w:tmpl w:val="109A3628"/>
    <w:lvl w:ilvl="0" w:tplc="68D07190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DDF61C1"/>
    <w:multiLevelType w:val="hybridMultilevel"/>
    <w:tmpl w:val="DD163D6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75411DAB"/>
    <w:multiLevelType w:val="hybridMultilevel"/>
    <w:tmpl w:val="1EE6C294"/>
    <w:lvl w:ilvl="0" w:tplc="12BE450A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7996DCC"/>
    <w:multiLevelType w:val="hybridMultilevel"/>
    <w:tmpl w:val="0DA6E2D0"/>
    <w:lvl w:ilvl="0" w:tplc="FE8E1B92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5"/>
  </w:num>
  <w:num w:numId="4">
    <w:abstractNumId w:val="4"/>
  </w:num>
  <w:num w:numId="5">
    <w:abstractNumId w:val="2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documentProtection w:edit="readOnly" w:enforcement="1" w:cryptProviderType="rsaAES" w:cryptAlgorithmClass="hash" w:cryptAlgorithmType="typeAny" w:cryptAlgorithmSid="14" w:cryptSpinCount="100000" w:hash="YMfyTXtoNMiahdMd0i7zSgv1/Lnk4jxlx/lO0EvIACVm1KuR2t47KjSy69uIVrywp8ihj/BWIvDomMQkrUqWSA==" w:salt="ETrOW1gEpiTPmCjt4aPzAg==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5FCD"/>
    <w:rsid w:val="000045A6"/>
    <w:rsid w:val="00016CAB"/>
    <w:rsid w:val="00046EE3"/>
    <w:rsid w:val="000846E2"/>
    <w:rsid w:val="000C777F"/>
    <w:rsid w:val="000E2B28"/>
    <w:rsid w:val="0011149A"/>
    <w:rsid w:val="00126DDE"/>
    <w:rsid w:val="001539C1"/>
    <w:rsid w:val="00165004"/>
    <w:rsid w:val="001676A6"/>
    <w:rsid w:val="00184FC4"/>
    <w:rsid w:val="001B4A03"/>
    <w:rsid w:val="001B6A9F"/>
    <w:rsid w:val="001C76FE"/>
    <w:rsid w:val="001F145F"/>
    <w:rsid w:val="00200D2A"/>
    <w:rsid w:val="002027FE"/>
    <w:rsid w:val="002237D4"/>
    <w:rsid w:val="00252D3F"/>
    <w:rsid w:val="00266DF1"/>
    <w:rsid w:val="00270C47"/>
    <w:rsid w:val="00283711"/>
    <w:rsid w:val="002A5E21"/>
    <w:rsid w:val="002A5F9B"/>
    <w:rsid w:val="002B1854"/>
    <w:rsid w:val="002C5036"/>
    <w:rsid w:val="002D0394"/>
    <w:rsid w:val="002E0680"/>
    <w:rsid w:val="00314AA0"/>
    <w:rsid w:val="00325938"/>
    <w:rsid w:val="00327DD5"/>
    <w:rsid w:val="0037323B"/>
    <w:rsid w:val="00384050"/>
    <w:rsid w:val="003D5897"/>
    <w:rsid w:val="00404A09"/>
    <w:rsid w:val="004055C9"/>
    <w:rsid w:val="00452F76"/>
    <w:rsid w:val="004542D9"/>
    <w:rsid w:val="00495F50"/>
    <w:rsid w:val="004E5FA3"/>
    <w:rsid w:val="00516B26"/>
    <w:rsid w:val="00555264"/>
    <w:rsid w:val="005648F3"/>
    <w:rsid w:val="005B6A89"/>
    <w:rsid w:val="005C4147"/>
    <w:rsid w:val="005D40E0"/>
    <w:rsid w:val="00601B99"/>
    <w:rsid w:val="006146C0"/>
    <w:rsid w:val="00635B43"/>
    <w:rsid w:val="00656066"/>
    <w:rsid w:val="006771AA"/>
    <w:rsid w:val="006844EB"/>
    <w:rsid w:val="006845A2"/>
    <w:rsid w:val="006E69AA"/>
    <w:rsid w:val="007305A6"/>
    <w:rsid w:val="00736F68"/>
    <w:rsid w:val="007374D4"/>
    <w:rsid w:val="00762E47"/>
    <w:rsid w:val="0076587A"/>
    <w:rsid w:val="007669C8"/>
    <w:rsid w:val="00795FEF"/>
    <w:rsid w:val="007A75C0"/>
    <w:rsid w:val="007C0CE0"/>
    <w:rsid w:val="007D0101"/>
    <w:rsid w:val="007D4A09"/>
    <w:rsid w:val="00813E93"/>
    <w:rsid w:val="008415CA"/>
    <w:rsid w:val="00880589"/>
    <w:rsid w:val="008D77E0"/>
    <w:rsid w:val="008F1649"/>
    <w:rsid w:val="00934ACC"/>
    <w:rsid w:val="009F02D7"/>
    <w:rsid w:val="009F09E1"/>
    <w:rsid w:val="00A156BC"/>
    <w:rsid w:val="00A666F1"/>
    <w:rsid w:val="00B06600"/>
    <w:rsid w:val="00B73AA7"/>
    <w:rsid w:val="00B85214"/>
    <w:rsid w:val="00B951AF"/>
    <w:rsid w:val="00BE4092"/>
    <w:rsid w:val="00BF5180"/>
    <w:rsid w:val="00C455F8"/>
    <w:rsid w:val="00C5470F"/>
    <w:rsid w:val="00CA4871"/>
    <w:rsid w:val="00CA60DD"/>
    <w:rsid w:val="00CC5618"/>
    <w:rsid w:val="00CC6688"/>
    <w:rsid w:val="00D05948"/>
    <w:rsid w:val="00D221C2"/>
    <w:rsid w:val="00D322AD"/>
    <w:rsid w:val="00D6048C"/>
    <w:rsid w:val="00D664C5"/>
    <w:rsid w:val="00D779B6"/>
    <w:rsid w:val="00DA71F8"/>
    <w:rsid w:val="00DC7D73"/>
    <w:rsid w:val="00E15B55"/>
    <w:rsid w:val="00E20A3E"/>
    <w:rsid w:val="00E50C24"/>
    <w:rsid w:val="00E51F52"/>
    <w:rsid w:val="00E53BD2"/>
    <w:rsid w:val="00E627A6"/>
    <w:rsid w:val="00E77C64"/>
    <w:rsid w:val="00EF1AF2"/>
    <w:rsid w:val="00F01DDC"/>
    <w:rsid w:val="00F10AA6"/>
    <w:rsid w:val="00F232A0"/>
    <w:rsid w:val="00F41B6C"/>
    <w:rsid w:val="00F60208"/>
    <w:rsid w:val="00F746CB"/>
    <w:rsid w:val="00F76837"/>
    <w:rsid w:val="00FB5197"/>
    <w:rsid w:val="00FB5FCD"/>
    <w:rsid w:val="00FF48EE"/>
    <w:rsid w:val="00FF54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5:docId w15:val="{278E55AD-671A-482B-A4DF-96E2F54D57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3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  <w:style w:type="paragraph" w:styleId="a9">
    <w:name w:val="Balloon Text"/>
    <w:basedOn w:val="a"/>
    <w:link w:val="aa"/>
    <w:uiPriority w:val="99"/>
    <w:semiHidden/>
    <w:unhideWhenUsed/>
    <w:rsid w:val="005648F3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5648F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121BB1-33A3-48FE-9BFC-976226C49C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391</Words>
  <Characters>1959</Characters>
  <Application>Microsoft Office Word</Application>
  <DocSecurity>8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2346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yaelsh</dc:creator>
  <cp:lastModifiedBy>Gazit, Yuval - יובל גזית</cp:lastModifiedBy>
  <cp:revision>2</cp:revision>
  <cp:lastPrinted>2022-08-29T09:57:00Z</cp:lastPrinted>
  <dcterms:created xsi:type="dcterms:W3CDTF">2025-01-30T12:45:00Z</dcterms:created>
  <dcterms:modified xsi:type="dcterms:W3CDTF">2025-01-30T12:45:00Z</dcterms:modified>
</cp:coreProperties>
</file>